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0245" w14:textId="33983492" w:rsidR="006324F9" w:rsidRDefault="00270C5A" w:rsidP="006324F9">
      <w:pPr>
        <w:spacing w:after="0" w:line="240" w:lineRule="auto"/>
        <w:rPr>
          <w:rFonts w:ascii="Times New Roman" w:hAnsi="Times New Roman" w:cs="Times New Roman"/>
          <w:sz w:val="24"/>
        </w:rPr>
      </w:pPr>
      <w:r>
        <w:rPr>
          <w:rFonts w:ascii="Times New Roman" w:hAnsi="Times New Roman" w:cs="Times New Roman"/>
          <w:sz w:val="24"/>
        </w:rPr>
        <w:t>August 2</w:t>
      </w:r>
      <w:r w:rsidR="00BD5161">
        <w:rPr>
          <w:rFonts w:ascii="Times New Roman" w:hAnsi="Times New Roman" w:cs="Times New Roman"/>
          <w:sz w:val="24"/>
        </w:rPr>
        <w:t>6</w:t>
      </w:r>
      <w:r w:rsidR="00137BD8">
        <w:rPr>
          <w:rFonts w:ascii="Times New Roman" w:hAnsi="Times New Roman" w:cs="Times New Roman"/>
          <w:sz w:val="24"/>
        </w:rPr>
        <w:t>,</w:t>
      </w:r>
      <w:r w:rsidR="002E2389">
        <w:rPr>
          <w:rFonts w:ascii="Times New Roman" w:hAnsi="Times New Roman" w:cs="Times New Roman"/>
          <w:sz w:val="24"/>
        </w:rPr>
        <w:t xml:space="preserve"> 20</w:t>
      </w:r>
      <w:r w:rsidR="00BD5161">
        <w:rPr>
          <w:rFonts w:ascii="Times New Roman" w:hAnsi="Times New Roman" w:cs="Times New Roman"/>
          <w:sz w:val="24"/>
        </w:rPr>
        <w:t>2</w:t>
      </w:r>
      <w:r>
        <w:rPr>
          <w:rFonts w:ascii="Times New Roman" w:hAnsi="Times New Roman" w:cs="Times New Roman"/>
          <w:sz w:val="24"/>
        </w:rPr>
        <w:t>1</w:t>
      </w:r>
    </w:p>
    <w:p w14:paraId="378AC25F" w14:textId="77777777" w:rsidR="006324F9" w:rsidRDefault="006324F9" w:rsidP="006324F9">
      <w:pPr>
        <w:spacing w:after="0" w:line="240" w:lineRule="auto"/>
        <w:rPr>
          <w:rFonts w:ascii="Times New Roman" w:hAnsi="Times New Roman" w:cs="Times New Roman"/>
          <w:sz w:val="24"/>
        </w:rPr>
      </w:pPr>
    </w:p>
    <w:p w14:paraId="614F7DEB" w14:textId="77777777" w:rsidR="00855EE8" w:rsidRPr="00FF3ECC" w:rsidRDefault="0012009A" w:rsidP="005E2579">
      <w:pPr>
        <w:spacing w:after="0" w:line="240" w:lineRule="auto"/>
        <w:rPr>
          <w:rFonts w:ascii="Times New Roman" w:hAnsi="Times New Roman" w:cs="Times New Roman"/>
          <w:b/>
          <w:sz w:val="24"/>
        </w:rPr>
      </w:pPr>
      <w:r>
        <w:rPr>
          <w:rFonts w:ascii="Times New Roman" w:hAnsi="Times New Roman" w:cs="Times New Roman"/>
          <w:b/>
          <w:sz w:val="24"/>
        </w:rPr>
        <w:t xml:space="preserve">Request to </w:t>
      </w:r>
      <w:r w:rsidR="002E2389">
        <w:rPr>
          <w:rFonts w:ascii="Times New Roman" w:hAnsi="Times New Roman" w:cs="Times New Roman"/>
          <w:b/>
          <w:sz w:val="24"/>
        </w:rPr>
        <w:t>Certify Compliance with MU Health Compliance Obligations</w:t>
      </w:r>
    </w:p>
    <w:p w14:paraId="419E7E2E" w14:textId="77777777" w:rsidR="0087461F" w:rsidRDefault="0087461F" w:rsidP="00AD5D66">
      <w:pPr>
        <w:spacing w:after="0" w:line="240" w:lineRule="auto"/>
        <w:rPr>
          <w:rFonts w:ascii="Times New Roman" w:hAnsi="Times New Roman" w:cs="Times New Roman"/>
          <w:sz w:val="24"/>
        </w:rPr>
      </w:pPr>
    </w:p>
    <w:p w14:paraId="785B946F" w14:textId="77777777" w:rsidR="00101AC5" w:rsidRDefault="0012009A" w:rsidP="006324F9">
      <w:pPr>
        <w:spacing w:after="0" w:line="240" w:lineRule="auto"/>
        <w:jc w:val="both"/>
        <w:rPr>
          <w:rFonts w:ascii="Times New Roman" w:hAnsi="Times New Roman" w:cs="Times New Roman"/>
          <w:sz w:val="24"/>
        </w:rPr>
      </w:pPr>
      <w:r w:rsidRPr="00FB2225">
        <w:rPr>
          <w:rFonts w:ascii="Times New Roman" w:hAnsi="Times New Roman" w:cs="Times New Roman"/>
          <w:sz w:val="24"/>
        </w:rPr>
        <w:t>MU Health</w:t>
      </w:r>
      <w:r w:rsidR="005E2579" w:rsidRPr="00FB2225">
        <w:rPr>
          <w:rFonts w:ascii="Times New Roman" w:hAnsi="Times New Roman" w:cs="Times New Roman"/>
          <w:sz w:val="24"/>
        </w:rPr>
        <w:t xml:space="preserve"> </w:t>
      </w:r>
      <w:r w:rsidR="00275B66" w:rsidRPr="00FB2225">
        <w:rPr>
          <w:rFonts w:ascii="Times New Roman" w:hAnsi="Times New Roman" w:cs="Times New Roman"/>
          <w:sz w:val="24"/>
        </w:rPr>
        <w:t>is</w:t>
      </w:r>
      <w:r w:rsidR="00275B66">
        <w:rPr>
          <w:rFonts w:ascii="Times New Roman" w:hAnsi="Times New Roman" w:cs="Times New Roman"/>
          <w:sz w:val="24"/>
        </w:rPr>
        <w:t xml:space="preserve"> </w:t>
      </w:r>
      <w:r w:rsidR="00FB2225">
        <w:rPr>
          <w:rFonts w:ascii="Times New Roman" w:hAnsi="Times New Roman" w:cs="Times New Roman"/>
          <w:sz w:val="24"/>
        </w:rPr>
        <w:t>proposing</w:t>
      </w:r>
      <w:r w:rsidR="005E2579">
        <w:rPr>
          <w:rFonts w:ascii="Times New Roman" w:hAnsi="Times New Roman" w:cs="Times New Roman"/>
          <w:sz w:val="24"/>
        </w:rPr>
        <w:t xml:space="preserve"> </w:t>
      </w:r>
      <w:r>
        <w:rPr>
          <w:rFonts w:ascii="Times New Roman" w:hAnsi="Times New Roman" w:cs="Times New Roman"/>
          <w:sz w:val="24"/>
        </w:rPr>
        <w:t xml:space="preserve">that the Health Affairs Committee of the Board of Curators </w:t>
      </w:r>
      <w:r w:rsidR="005B156C">
        <w:rPr>
          <w:rFonts w:ascii="Times New Roman" w:hAnsi="Times New Roman" w:cs="Times New Roman"/>
          <w:sz w:val="24"/>
        </w:rPr>
        <w:t xml:space="preserve">adopt a resolution </w:t>
      </w:r>
      <w:r w:rsidR="007D374B">
        <w:rPr>
          <w:rFonts w:ascii="Times New Roman" w:hAnsi="Times New Roman" w:cs="Times New Roman"/>
          <w:sz w:val="24"/>
        </w:rPr>
        <w:t xml:space="preserve">confirming that MU Health has implemented </w:t>
      </w:r>
      <w:r w:rsidR="005B156C">
        <w:rPr>
          <w:rFonts w:ascii="Times New Roman" w:hAnsi="Times New Roman" w:cs="Times New Roman"/>
          <w:sz w:val="24"/>
        </w:rPr>
        <w:t>an effective</w:t>
      </w:r>
      <w:r>
        <w:rPr>
          <w:rFonts w:ascii="Times New Roman" w:hAnsi="Times New Roman" w:cs="Times New Roman"/>
          <w:sz w:val="24"/>
        </w:rPr>
        <w:t xml:space="preserve"> compliance </w:t>
      </w:r>
      <w:r w:rsidR="007D374B">
        <w:rPr>
          <w:rFonts w:ascii="Times New Roman" w:hAnsi="Times New Roman" w:cs="Times New Roman"/>
          <w:sz w:val="24"/>
        </w:rPr>
        <w:t xml:space="preserve">program </w:t>
      </w:r>
      <w:r>
        <w:rPr>
          <w:rFonts w:ascii="Times New Roman" w:hAnsi="Times New Roman" w:cs="Times New Roman"/>
          <w:sz w:val="24"/>
        </w:rPr>
        <w:t>under the Corporate Integrity Agreement (CIA).</w:t>
      </w:r>
    </w:p>
    <w:p w14:paraId="6C5A4B7A" w14:textId="77777777" w:rsidR="00AD5D66" w:rsidRPr="0087461F" w:rsidRDefault="00AD5D66" w:rsidP="00AD5D66">
      <w:pPr>
        <w:spacing w:after="0" w:line="240" w:lineRule="auto"/>
        <w:jc w:val="both"/>
        <w:rPr>
          <w:rFonts w:ascii="Times New Roman" w:hAnsi="Times New Roman" w:cs="Times New Roman"/>
          <w:sz w:val="24"/>
        </w:rPr>
      </w:pPr>
    </w:p>
    <w:p w14:paraId="5F0E698D" w14:textId="77777777" w:rsidR="00F260B5" w:rsidRDefault="00101AC5" w:rsidP="00AD5D66">
      <w:pPr>
        <w:tabs>
          <w:tab w:val="left" w:pos="4320"/>
        </w:tabs>
        <w:spacing w:after="0" w:line="240" w:lineRule="auto"/>
        <w:jc w:val="both"/>
        <w:rPr>
          <w:rFonts w:ascii="Times New Roman" w:hAnsi="Times New Roman" w:cs="Times New Roman"/>
          <w:sz w:val="24"/>
          <w:u w:val="single"/>
        </w:rPr>
      </w:pPr>
      <w:r w:rsidRPr="0087461F">
        <w:rPr>
          <w:rFonts w:ascii="Times New Roman" w:hAnsi="Times New Roman" w:cs="Times New Roman"/>
          <w:sz w:val="24"/>
          <w:u w:val="single"/>
        </w:rPr>
        <w:t>Background</w:t>
      </w:r>
    </w:p>
    <w:p w14:paraId="46F42528" w14:textId="77777777" w:rsidR="00FB2225" w:rsidRPr="006324F9" w:rsidRDefault="00FB2225" w:rsidP="00AD5D66">
      <w:pPr>
        <w:tabs>
          <w:tab w:val="left" w:pos="4320"/>
        </w:tabs>
        <w:spacing w:after="0" w:line="240" w:lineRule="auto"/>
        <w:jc w:val="both"/>
        <w:rPr>
          <w:rFonts w:ascii="Times New Roman" w:hAnsi="Times New Roman" w:cs="Times New Roman"/>
          <w:sz w:val="24"/>
          <w:u w:val="single"/>
        </w:rPr>
      </w:pPr>
    </w:p>
    <w:p w14:paraId="1F424EB1" w14:textId="77777777" w:rsidR="00245B9F" w:rsidRDefault="0012009A" w:rsidP="00245B9F">
      <w:pPr>
        <w:tabs>
          <w:tab w:val="left" w:pos="720"/>
          <w:tab w:val="left" w:pos="4320"/>
        </w:tabs>
        <w:spacing w:after="0" w:line="240" w:lineRule="auto"/>
        <w:jc w:val="both"/>
        <w:rPr>
          <w:rFonts w:ascii="Times New Roman" w:hAnsi="Times New Roman" w:cs="Times New Roman"/>
          <w:sz w:val="24"/>
        </w:rPr>
      </w:pPr>
      <w:r>
        <w:rPr>
          <w:rFonts w:ascii="Times New Roman" w:hAnsi="Times New Roman" w:cs="Times New Roman"/>
          <w:sz w:val="24"/>
        </w:rPr>
        <w:t xml:space="preserve">Effective as of June 30, 2016, the University entered a </w:t>
      </w:r>
      <w:r w:rsidR="00E246DD">
        <w:rPr>
          <w:rFonts w:ascii="Times New Roman" w:hAnsi="Times New Roman" w:cs="Times New Roman"/>
          <w:sz w:val="24"/>
        </w:rPr>
        <w:t xml:space="preserve">five-year </w:t>
      </w:r>
      <w:r>
        <w:rPr>
          <w:rFonts w:ascii="Times New Roman" w:hAnsi="Times New Roman" w:cs="Times New Roman"/>
          <w:sz w:val="24"/>
        </w:rPr>
        <w:t>CIA with the Office of Inspector General for the United States Department of Health and Human Services (OIG-HHS)</w:t>
      </w:r>
      <w:r w:rsidR="00E246DD">
        <w:rPr>
          <w:rFonts w:ascii="Times New Roman" w:hAnsi="Times New Roman" w:cs="Times New Roman"/>
          <w:sz w:val="24"/>
        </w:rPr>
        <w:t xml:space="preserve">.  </w:t>
      </w:r>
      <w:r w:rsidR="007D374B">
        <w:rPr>
          <w:rFonts w:ascii="Times New Roman" w:hAnsi="Times New Roman" w:cs="Times New Roman"/>
          <w:sz w:val="24"/>
        </w:rPr>
        <w:t xml:space="preserve">The CIA </w:t>
      </w:r>
      <w:r>
        <w:rPr>
          <w:rFonts w:ascii="Times New Roman" w:hAnsi="Times New Roman" w:cs="Times New Roman"/>
          <w:sz w:val="24"/>
        </w:rPr>
        <w:t>was entered to resolve administrative claims of the OIG-HHS related to the federal investigation of radiology claims at MU Health.</w:t>
      </w:r>
      <w:r w:rsidR="005B156C">
        <w:rPr>
          <w:rFonts w:ascii="Times New Roman" w:hAnsi="Times New Roman" w:cs="Times New Roman"/>
          <w:sz w:val="24"/>
        </w:rPr>
        <w:t xml:space="preserve"> </w:t>
      </w:r>
    </w:p>
    <w:p w14:paraId="4DD1AA00" w14:textId="77777777" w:rsidR="0012009A" w:rsidRDefault="0012009A" w:rsidP="00245B9F">
      <w:pPr>
        <w:tabs>
          <w:tab w:val="left" w:pos="720"/>
          <w:tab w:val="left" w:pos="4320"/>
        </w:tabs>
        <w:spacing w:after="0" w:line="240" w:lineRule="auto"/>
        <w:jc w:val="both"/>
        <w:rPr>
          <w:rFonts w:ascii="Times New Roman" w:hAnsi="Times New Roman" w:cs="Times New Roman"/>
          <w:sz w:val="24"/>
        </w:rPr>
      </w:pPr>
    </w:p>
    <w:p w14:paraId="7F73A9B2" w14:textId="77777777" w:rsidR="0012009A" w:rsidRDefault="0012009A" w:rsidP="00245B9F">
      <w:pPr>
        <w:tabs>
          <w:tab w:val="left" w:pos="720"/>
          <w:tab w:val="left" w:pos="4320"/>
        </w:tabs>
        <w:spacing w:after="0" w:line="240" w:lineRule="auto"/>
        <w:jc w:val="both"/>
        <w:rPr>
          <w:rFonts w:ascii="Times New Roman" w:hAnsi="Times New Roman" w:cs="Times New Roman"/>
          <w:sz w:val="24"/>
        </w:rPr>
      </w:pPr>
      <w:r>
        <w:rPr>
          <w:rFonts w:ascii="Times New Roman" w:hAnsi="Times New Roman" w:cs="Times New Roman"/>
          <w:sz w:val="24"/>
        </w:rPr>
        <w:t xml:space="preserve">The CIA requires </w:t>
      </w:r>
      <w:r w:rsidR="007D374B">
        <w:rPr>
          <w:rFonts w:ascii="Times New Roman" w:hAnsi="Times New Roman" w:cs="Times New Roman"/>
          <w:sz w:val="24"/>
        </w:rPr>
        <w:t xml:space="preserve">Board </w:t>
      </w:r>
      <w:r>
        <w:rPr>
          <w:rFonts w:ascii="Times New Roman" w:hAnsi="Times New Roman" w:cs="Times New Roman"/>
          <w:sz w:val="24"/>
        </w:rPr>
        <w:t xml:space="preserve">review and oversight of matters related to compliance with Federal health care program requirements and the obligations in the CIA.  The Board must receive </w:t>
      </w:r>
      <w:r w:rsidR="00E246DD">
        <w:rPr>
          <w:rFonts w:ascii="Times New Roman" w:hAnsi="Times New Roman" w:cs="Times New Roman"/>
          <w:sz w:val="24"/>
        </w:rPr>
        <w:t xml:space="preserve">periodic reports on compliance matters, describe the materials it has reviewed as part of MU Health’s annual report to the OIG, and adopt an annual resolution </w:t>
      </w:r>
      <w:r w:rsidR="00426700">
        <w:rPr>
          <w:rFonts w:ascii="Times New Roman" w:hAnsi="Times New Roman" w:cs="Times New Roman"/>
          <w:sz w:val="24"/>
        </w:rPr>
        <w:t>confirming th</w:t>
      </w:r>
      <w:r w:rsidR="005E3CB0">
        <w:rPr>
          <w:rFonts w:ascii="Times New Roman" w:hAnsi="Times New Roman" w:cs="Times New Roman"/>
          <w:sz w:val="24"/>
        </w:rPr>
        <w:t>at</w:t>
      </w:r>
      <w:r w:rsidR="00426700">
        <w:rPr>
          <w:rFonts w:ascii="Times New Roman" w:hAnsi="Times New Roman" w:cs="Times New Roman"/>
          <w:sz w:val="24"/>
        </w:rPr>
        <w:t xml:space="preserve"> </w:t>
      </w:r>
      <w:r w:rsidR="007D374B">
        <w:rPr>
          <w:rFonts w:ascii="Times New Roman" w:hAnsi="Times New Roman" w:cs="Times New Roman"/>
          <w:sz w:val="24"/>
        </w:rPr>
        <w:t>MU Health has an effective compliance program</w:t>
      </w:r>
      <w:r w:rsidR="00E246DD">
        <w:rPr>
          <w:rFonts w:ascii="Times New Roman" w:hAnsi="Times New Roman" w:cs="Times New Roman"/>
          <w:sz w:val="24"/>
        </w:rPr>
        <w:t>.</w:t>
      </w:r>
    </w:p>
    <w:p w14:paraId="134220DB" w14:textId="77777777" w:rsidR="00E246DD" w:rsidRDefault="00E246DD" w:rsidP="00245B9F">
      <w:pPr>
        <w:tabs>
          <w:tab w:val="left" w:pos="720"/>
          <w:tab w:val="left" w:pos="4320"/>
        </w:tabs>
        <w:spacing w:after="0" w:line="240" w:lineRule="auto"/>
        <w:jc w:val="both"/>
        <w:rPr>
          <w:rFonts w:ascii="Times New Roman" w:hAnsi="Times New Roman" w:cs="Times New Roman"/>
          <w:sz w:val="24"/>
        </w:rPr>
      </w:pPr>
    </w:p>
    <w:p w14:paraId="6AF32987" w14:textId="070AF825" w:rsidR="00E246DD" w:rsidRDefault="00E246DD" w:rsidP="00245B9F">
      <w:pPr>
        <w:tabs>
          <w:tab w:val="left" w:pos="720"/>
          <w:tab w:val="left" w:pos="4320"/>
        </w:tabs>
        <w:spacing w:after="0" w:line="240" w:lineRule="auto"/>
        <w:jc w:val="both"/>
        <w:rPr>
          <w:rFonts w:ascii="Times New Roman" w:hAnsi="Times New Roman" w:cs="Times New Roman"/>
          <w:sz w:val="24"/>
        </w:rPr>
      </w:pPr>
      <w:r>
        <w:rPr>
          <w:rFonts w:ascii="Times New Roman" w:hAnsi="Times New Roman" w:cs="Times New Roman"/>
          <w:sz w:val="24"/>
        </w:rPr>
        <w:t xml:space="preserve">Under the CIA, the obligations of the Board can be performed by the full Board or a designated committee of the Board.  </w:t>
      </w:r>
      <w:r w:rsidR="007D374B">
        <w:rPr>
          <w:rFonts w:ascii="Times New Roman" w:hAnsi="Times New Roman" w:cs="Times New Roman"/>
          <w:sz w:val="24"/>
        </w:rPr>
        <w:t>At its September 15</w:t>
      </w:r>
      <w:r w:rsidR="005B156C">
        <w:rPr>
          <w:rFonts w:ascii="Times New Roman" w:hAnsi="Times New Roman" w:cs="Times New Roman"/>
          <w:sz w:val="24"/>
        </w:rPr>
        <w:t>, 2016, meeting, the Board designated the Health Affairs Committee to provide oversight as required by the CIA.</w:t>
      </w:r>
      <w:r w:rsidR="00D46C5D">
        <w:rPr>
          <w:rFonts w:ascii="Times New Roman" w:hAnsi="Times New Roman" w:cs="Times New Roman"/>
          <w:sz w:val="24"/>
        </w:rPr>
        <w:t xml:space="preserve">  The Health Affairs Committee previously adopt</w:t>
      </w:r>
      <w:r w:rsidR="00EC6713">
        <w:rPr>
          <w:rFonts w:ascii="Times New Roman" w:hAnsi="Times New Roman" w:cs="Times New Roman"/>
          <w:sz w:val="24"/>
        </w:rPr>
        <w:t>ed</w:t>
      </w:r>
      <w:r w:rsidR="00D46C5D">
        <w:rPr>
          <w:rFonts w:ascii="Times New Roman" w:hAnsi="Times New Roman" w:cs="Times New Roman"/>
          <w:sz w:val="24"/>
        </w:rPr>
        <w:t xml:space="preserve"> resolution</w:t>
      </w:r>
      <w:r w:rsidR="00EC6713">
        <w:rPr>
          <w:rFonts w:ascii="Times New Roman" w:hAnsi="Times New Roman" w:cs="Times New Roman"/>
          <w:sz w:val="24"/>
        </w:rPr>
        <w:t>s</w:t>
      </w:r>
      <w:r w:rsidR="00D46C5D">
        <w:rPr>
          <w:rFonts w:ascii="Times New Roman" w:hAnsi="Times New Roman" w:cs="Times New Roman"/>
          <w:sz w:val="24"/>
        </w:rPr>
        <w:t xml:space="preserve"> for the first</w:t>
      </w:r>
      <w:r w:rsidR="00BD5161">
        <w:rPr>
          <w:rFonts w:ascii="Times New Roman" w:hAnsi="Times New Roman" w:cs="Times New Roman"/>
          <w:sz w:val="24"/>
        </w:rPr>
        <w:t>,</w:t>
      </w:r>
      <w:r w:rsidR="00EC6713">
        <w:rPr>
          <w:rFonts w:ascii="Times New Roman" w:hAnsi="Times New Roman" w:cs="Times New Roman"/>
          <w:sz w:val="24"/>
        </w:rPr>
        <w:t xml:space="preserve"> second</w:t>
      </w:r>
      <w:r w:rsidR="00BD5161">
        <w:rPr>
          <w:rFonts w:ascii="Times New Roman" w:hAnsi="Times New Roman" w:cs="Times New Roman"/>
          <w:sz w:val="24"/>
        </w:rPr>
        <w:t>, third</w:t>
      </w:r>
      <w:r w:rsidR="00B27088">
        <w:rPr>
          <w:rFonts w:ascii="Times New Roman" w:hAnsi="Times New Roman" w:cs="Times New Roman"/>
          <w:sz w:val="24"/>
        </w:rPr>
        <w:t>, and fourth</w:t>
      </w:r>
      <w:r w:rsidR="00D46C5D">
        <w:rPr>
          <w:rFonts w:ascii="Times New Roman" w:hAnsi="Times New Roman" w:cs="Times New Roman"/>
          <w:sz w:val="24"/>
        </w:rPr>
        <w:t xml:space="preserve"> annual reporting period</w:t>
      </w:r>
      <w:r w:rsidR="00EC6713">
        <w:rPr>
          <w:rFonts w:ascii="Times New Roman" w:hAnsi="Times New Roman" w:cs="Times New Roman"/>
          <w:sz w:val="24"/>
        </w:rPr>
        <w:t>s</w:t>
      </w:r>
      <w:r w:rsidR="00D46C5D">
        <w:rPr>
          <w:rFonts w:ascii="Times New Roman" w:hAnsi="Times New Roman" w:cs="Times New Roman"/>
          <w:sz w:val="24"/>
        </w:rPr>
        <w:t>.</w:t>
      </w:r>
    </w:p>
    <w:p w14:paraId="0D8D142F" w14:textId="77777777" w:rsidR="005B156C" w:rsidRDefault="005B156C" w:rsidP="005B156C">
      <w:pPr>
        <w:tabs>
          <w:tab w:val="left" w:pos="720"/>
          <w:tab w:val="left" w:pos="4320"/>
        </w:tabs>
        <w:spacing w:after="0" w:line="240" w:lineRule="auto"/>
        <w:jc w:val="both"/>
        <w:rPr>
          <w:rFonts w:ascii="Times New Roman" w:hAnsi="Times New Roman" w:cs="Times New Roman"/>
          <w:sz w:val="24"/>
          <w:u w:val="single"/>
        </w:rPr>
      </w:pPr>
    </w:p>
    <w:p w14:paraId="784C1787" w14:textId="77777777" w:rsidR="005B156C" w:rsidRDefault="005B156C" w:rsidP="005B156C">
      <w:pPr>
        <w:tabs>
          <w:tab w:val="left" w:pos="720"/>
          <w:tab w:val="left" w:pos="4320"/>
        </w:tabs>
        <w:spacing w:after="0" w:line="240" w:lineRule="auto"/>
        <w:jc w:val="both"/>
        <w:rPr>
          <w:rFonts w:ascii="Times New Roman" w:hAnsi="Times New Roman" w:cs="Times New Roman"/>
          <w:sz w:val="24"/>
          <w:u w:val="single"/>
        </w:rPr>
      </w:pPr>
      <w:r>
        <w:rPr>
          <w:rFonts w:ascii="Times New Roman" w:hAnsi="Times New Roman" w:cs="Times New Roman"/>
          <w:sz w:val="24"/>
          <w:u w:val="single"/>
        </w:rPr>
        <w:t>Reasons for the Recommendation</w:t>
      </w:r>
    </w:p>
    <w:p w14:paraId="1A2F88B0" w14:textId="77777777" w:rsidR="005B156C" w:rsidRDefault="005B156C" w:rsidP="00245B9F">
      <w:pPr>
        <w:tabs>
          <w:tab w:val="left" w:pos="720"/>
          <w:tab w:val="left" w:pos="4320"/>
        </w:tabs>
        <w:spacing w:after="0" w:line="240" w:lineRule="auto"/>
        <w:jc w:val="both"/>
        <w:rPr>
          <w:rFonts w:ascii="Times New Roman" w:hAnsi="Times New Roman" w:cs="Times New Roman"/>
          <w:sz w:val="24"/>
        </w:rPr>
      </w:pPr>
    </w:p>
    <w:p w14:paraId="2C9B781E" w14:textId="40BE8872" w:rsidR="005B156C" w:rsidRDefault="005B156C" w:rsidP="00245B9F">
      <w:pPr>
        <w:tabs>
          <w:tab w:val="left" w:pos="720"/>
          <w:tab w:val="left" w:pos="4320"/>
        </w:tabs>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00270C5A">
        <w:rPr>
          <w:rFonts w:ascii="Times New Roman" w:hAnsi="Times New Roman" w:cs="Times New Roman"/>
          <w:sz w:val="24"/>
        </w:rPr>
        <w:t>fifth</w:t>
      </w:r>
      <w:r>
        <w:rPr>
          <w:rFonts w:ascii="Times New Roman" w:hAnsi="Times New Roman" w:cs="Times New Roman"/>
          <w:sz w:val="24"/>
        </w:rPr>
        <w:t xml:space="preserve"> annual reporting period for the CIA end</w:t>
      </w:r>
      <w:r w:rsidR="005E3CB0">
        <w:rPr>
          <w:rFonts w:ascii="Times New Roman" w:hAnsi="Times New Roman" w:cs="Times New Roman"/>
          <w:sz w:val="24"/>
        </w:rPr>
        <w:t>ed June 30, 20</w:t>
      </w:r>
      <w:r w:rsidR="00BD5161">
        <w:rPr>
          <w:rFonts w:ascii="Times New Roman" w:hAnsi="Times New Roman" w:cs="Times New Roman"/>
          <w:sz w:val="24"/>
        </w:rPr>
        <w:t>2</w:t>
      </w:r>
      <w:r w:rsidR="00270C5A">
        <w:rPr>
          <w:rFonts w:ascii="Times New Roman" w:hAnsi="Times New Roman" w:cs="Times New Roman"/>
          <w:sz w:val="24"/>
        </w:rPr>
        <w:t>1</w:t>
      </w:r>
      <w:r w:rsidR="005E3CB0">
        <w:rPr>
          <w:rFonts w:ascii="Times New Roman" w:hAnsi="Times New Roman" w:cs="Times New Roman"/>
          <w:sz w:val="24"/>
        </w:rPr>
        <w:t xml:space="preserve">.  As part of its </w:t>
      </w:r>
      <w:proofErr w:type="gramStart"/>
      <w:r w:rsidR="00270C5A">
        <w:rPr>
          <w:rFonts w:ascii="Times New Roman" w:hAnsi="Times New Roman" w:cs="Times New Roman"/>
          <w:sz w:val="24"/>
        </w:rPr>
        <w:t>fifth</w:t>
      </w:r>
      <w:r w:rsidR="00EC6713">
        <w:rPr>
          <w:rFonts w:ascii="Times New Roman" w:hAnsi="Times New Roman" w:cs="Times New Roman"/>
          <w:sz w:val="24"/>
        </w:rPr>
        <w:t xml:space="preserve"> </w:t>
      </w:r>
      <w:r w:rsidR="005E3CB0">
        <w:rPr>
          <w:rFonts w:ascii="Times New Roman" w:hAnsi="Times New Roman" w:cs="Times New Roman"/>
          <w:sz w:val="24"/>
        </w:rPr>
        <w:t>year</w:t>
      </w:r>
      <w:proofErr w:type="gramEnd"/>
      <w:r w:rsidR="005E3CB0">
        <w:rPr>
          <w:rFonts w:ascii="Times New Roman" w:hAnsi="Times New Roman" w:cs="Times New Roman"/>
          <w:sz w:val="24"/>
        </w:rPr>
        <w:t xml:space="preserve"> obligations, t</w:t>
      </w:r>
      <w:r>
        <w:rPr>
          <w:rFonts w:ascii="Times New Roman" w:hAnsi="Times New Roman" w:cs="Times New Roman"/>
          <w:sz w:val="24"/>
        </w:rPr>
        <w:t xml:space="preserve">he Health Affairs Committee must adopt a resolution regarding its review and oversight of the MU Health compliance program.  The resolution must be signed by each member of the Health Affairs Committee.  The resolution and a summary of materials reviewed by the Health Affairs Committee must be included in the annual report to the OIG which is due </w:t>
      </w:r>
      <w:r w:rsidR="00EC6713">
        <w:rPr>
          <w:rFonts w:ascii="Times New Roman" w:hAnsi="Times New Roman" w:cs="Times New Roman"/>
          <w:sz w:val="24"/>
        </w:rPr>
        <w:t>October 1, 20</w:t>
      </w:r>
      <w:r w:rsidR="00BD5161">
        <w:rPr>
          <w:rFonts w:ascii="Times New Roman" w:hAnsi="Times New Roman" w:cs="Times New Roman"/>
          <w:sz w:val="24"/>
        </w:rPr>
        <w:t>2</w:t>
      </w:r>
      <w:r w:rsidR="00270C5A">
        <w:rPr>
          <w:rFonts w:ascii="Times New Roman" w:hAnsi="Times New Roman" w:cs="Times New Roman"/>
          <w:sz w:val="24"/>
        </w:rPr>
        <w:t>1</w:t>
      </w:r>
      <w:r>
        <w:rPr>
          <w:rFonts w:ascii="Times New Roman" w:hAnsi="Times New Roman" w:cs="Times New Roman"/>
          <w:sz w:val="24"/>
        </w:rPr>
        <w:t>.</w:t>
      </w:r>
    </w:p>
    <w:p w14:paraId="635BE8DE" w14:textId="77777777" w:rsidR="007D374B" w:rsidRDefault="007D374B" w:rsidP="00245B9F">
      <w:pPr>
        <w:tabs>
          <w:tab w:val="left" w:pos="720"/>
          <w:tab w:val="left" w:pos="4320"/>
        </w:tabs>
        <w:spacing w:after="0" w:line="240" w:lineRule="auto"/>
        <w:jc w:val="both"/>
        <w:rPr>
          <w:rFonts w:ascii="Times New Roman" w:hAnsi="Times New Roman" w:cs="Times New Roman"/>
          <w:sz w:val="24"/>
        </w:rPr>
      </w:pPr>
    </w:p>
    <w:p w14:paraId="580181E9" w14:textId="77777777" w:rsidR="00BC54BD" w:rsidRPr="00BC54BD" w:rsidRDefault="007D374B" w:rsidP="00245B9F">
      <w:pPr>
        <w:tabs>
          <w:tab w:val="left" w:pos="720"/>
          <w:tab w:val="left" w:pos="4320"/>
        </w:tabs>
        <w:spacing w:after="0" w:line="240" w:lineRule="auto"/>
        <w:jc w:val="both"/>
        <w:rPr>
          <w:rFonts w:ascii="Times New Roman" w:hAnsi="Times New Roman" w:cs="Times New Roman"/>
          <w:sz w:val="24"/>
        </w:rPr>
      </w:pPr>
      <w:r>
        <w:rPr>
          <w:rFonts w:ascii="Times New Roman" w:hAnsi="Times New Roman" w:cs="Times New Roman"/>
          <w:sz w:val="24"/>
        </w:rPr>
        <w:t>The proposed resolution would confirm that the Health Affairs Committee has (1) inquired into the operations of MU Health’s Compliance Program including the performance of the Chief Compliance Officer and the Executive C</w:t>
      </w:r>
      <w:r w:rsidR="0057161B">
        <w:rPr>
          <w:rFonts w:ascii="Times New Roman" w:hAnsi="Times New Roman" w:cs="Times New Roman"/>
          <w:sz w:val="24"/>
        </w:rPr>
        <w:t>ompliance Committee</w:t>
      </w:r>
      <w:r w:rsidR="00040A6A">
        <w:rPr>
          <w:rStyle w:val="FootnoteReference"/>
          <w:rFonts w:ascii="Times New Roman" w:hAnsi="Times New Roman" w:cs="Times New Roman"/>
          <w:sz w:val="24"/>
        </w:rPr>
        <w:footnoteReference w:id="1"/>
      </w:r>
      <w:r w:rsidR="0057161B">
        <w:rPr>
          <w:rFonts w:ascii="Times New Roman" w:hAnsi="Times New Roman" w:cs="Times New Roman"/>
          <w:sz w:val="24"/>
        </w:rPr>
        <w:t xml:space="preserve"> and (2) </w:t>
      </w:r>
      <w:r>
        <w:rPr>
          <w:rFonts w:ascii="Times New Roman" w:hAnsi="Times New Roman" w:cs="Times New Roman"/>
          <w:sz w:val="24"/>
        </w:rPr>
        <w:t>concluded, to the best of its knowledge, that MU Health has an effective compliance program that meets Federal health care program requirements and the obligations of the CIA.</w:t>
      </w:r>
      <w:r w:rsidR="00727B1F">
        <w:rPr>
          <w:rFonts w:ascii="Times New Roman" w:hAnsi="Times New Roman" w:cs="Times New Roman"/>
          <w:sz w:val="24"/>
        </w:rPr>
        <w:t xml:space="preserve">  The resolution would further provide for the Secretary of the Board of Curators to prepare a form of the resolution that could be signed by each member of the Health Affairs Committee.</w:t>
      </w:r>
    </w:p>
    <w:sectPr w:rsidR="00BC54BD" w:rsidRPr="00BC54BD" w:rsidSect="00AD5D66">
      <w:footerReference w:type="default" r:id="rId8"/>
      <w:pgSz w:w="12240" w:h="15840"/>
      <w:pgMar w:top="1440" w:right="1440" w:bottom="1440" w:left="216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FFCC" w14:textId="77777777" w:rsidR="004D4EAD" w:rsidRDefault="004D4EAD" w:rsidP="00D16C21">
      <w:pPr>
        <w:spacing w:after="0" w:line="240" w:lineRule="auto"/>
      </w:pPr>
      <w:r>
        <w:separator/>
      </w:r>
    </w:p>
  </w:endnote>
  <w:endnote w:type="continuationSeparator" w:id="0">
    <w:p w14:paraId="6AF9A094" w14:textId="77777777" w:rsidR="004D4EAD" w:rsidRDefault="004D4EAD" w:rsidP="00D1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549" w14:textId="6827D3CC" w:rsidR="00FA6270" w:rsidRDefault="00270C5A" w:rsidP="00FA6270">
    <w:pPr>
      <w:pStyle w:val="Footer"/>
      <w:tabs>
        <w:tab w:val="clear" w:pos="4680"/>
        <w:tab w:val="clear" w:pos="9360"/>
        <w:tab w:val="center" w:pos="4320"/>
        <w:tab w:val="right" w:pos="8640"/>
      </w:tabs>
      <w:jc w:val="right"/>
      <w:rPr>
        <w:rFonts w:ascii="Times New Roman" w:hAnsi="Times New Roman" w:cs="Times New Roman"/>
        <w:noProof/>
        <w:sz w:val="18"/>
        <w:szCs w:val="24"/>
      </w:rPr>
    </w:pPr>
    <w:r>
      <w:rPr>
        <w:rFonts w:ascii="Times New Roman" w:hAnsi="Times New Roman" w:cs="Times New Roman"/>
        <w:noProof/>
        <w:sz w:val="18"/>
        <w:szCs w:val="24"/>
      </w:rPr>
      <w:t>August 26, 2021</w:t>
    </w:r>
  </w:p>
  <w:p w14:paraId="5F52F8D3" w14:textId="2A1E836D" w:rsidR="00503239" w:rsidRPr="002D7DD8" w:rsidRDefault="00FA6270" w:rsidP="00FA6270">
    <w:pPr>
      <w:pStyle w:val="Footer"/>
      <w:tabs>
        <w:tab w:val="clear" w:pos="4680"/>
        <w:tab w:val="clear" w:pos="9360"/>
        <w:tab w:val="center" w:pos="4320"/>
        <w:tab w:val="right" w:pos="8640"/>
      </w:tabs>
      <w:jc w:val="center"/>
      <w:rPr>
        <w:rFonts w:ascii="Times New Roman" w:hAnsi="Times New Roman" w:cs="Times New Roman"/>
        <w:sz w:val="24"/>
        <w:szCs w:val="24"/>
      </w:rPr>
    </w:pPr>
    <w:r>
      <w:rPr>
        <w:rFonts w:ascii="Times New Roman" w:hAnsi="Times New Roman" w:cs="Times New Roman"/>
        <w:noProof/>
        <w:sz w:val="18"/>
        <w:szCs w:val="24"/>
      </w:rPr>
      <w:t xml:space="preserve">OPEN – HEALTH AFF – </w:t>
    </w:r>
    <w:r w:rsidR="00A75363">
      <w:rPr>
        <w:rFonts w:ascii="Times New Roman" w:hAnsi="Times New Roman" w:cs="Times New Roman"/>
        <w:noProof/>
        <w:sz w:val="18"/>
        <w:szCs w:val="24"/>
      </w:rPr>
      <w:t>2-1</w:t>
    </w:r>
    <w:r w:rsidR="00BD5161" w:rsidRPr="00BD5161">
      <w:rPr>
        <w:rFonts w:ascii="Times New Roman" w:hAnsi="Times New Roman" w:cs="Times New Roman"/>
        <w:noProof/>
        <w:vanish/>
        <w:sz w:val="18"/>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9136" w14:textId="77777777" w:rsidR="004D4EAD" w:rsidRDefault="004D4EAD" w:rsidP="00D16C21">
      <w:pPr>
        <w:spacing w:after="0" w:line="240" w:lineRule="auto"/>
        <w:rPr>
          <w:noProof/>
        </w:rPr>
      </w:pPr>
      <w:r>
        <w:rPr>
          <w:noProof/>
        </w:rPr>
        <w:separator/>
      </w:r>
    </w:p>
  </w:footnote>
  <w:footnote w:type="continuationSeparator" w:id="0">
    <w:p w14:paraId="1D5B8F53" w14:textId="77777777" w:rsidR="004D4EAD" w:rsidRDefault="004D4EAD" w:rsidP="00D16C21">
      <w:pPr>
        <w:spacing w:after="0" w:line="240" w:lineRule="auto"/>
      </w:pPr>
      <w:r>
        <w:continuationSeparator/>
      </w:r>
    </w:p>
  </w:footnote>
  <w:footnote w:id="1">
    <w:p w14:paraId="0DFF06AC" w14:textId="77777777" w:rsidR="00040A6A" w:rsidRDefault="00040A6A">
      <w:pPr>
        <w:pStyle w:val="FootnoteText"/>
      </w:pPr>
      <w:r>
        <w:rPr>
          <w:rStyle w:val="FootnoteReference"/>
        </w:rPr>
        <w:footnoteRef/>
      </w:r>
      <w:r>
        <w:t xml:space="preserve"> The </w:t>
      </w:r>
      <w:r w:rsidR="00F54709">
        <w:t xml:space="preserve">current roster of </w:t>
      </w:r>
      <w:r>
        <w:t>members of the Execu</w:t>
      </w:r>
      <w:r w:rsidR="00F54709">
        <w:t>tive Compliance Committee is attached hereto.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01B"/>
    <w:multiLevelType w:val="hybridMultilevel"/>
    <w:tmpl w:val="6450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B5728"/>
    <w:multiLevelType w:val="hybridMultilevel"/>
    <w:tmpl w:val="E85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12788"/>
    <w:multiLevelType w:val="hybridMultilevel"/>
    <w:tmpl w:val="74740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436475-1"/>
  </w:docVars>
  <w:rsids>
    <w:rsidRoot w:val="00682A42"/>
    <w:rsid w:val="00040A6A"/>
    <w:rsid w:val="000478C5"/>
    <w:rsid w:val="00057A08"/>
    <w:rsid w:val="000C2A5C"/>
    <w:rsid w:val="000D0024"/>
    <w:rsid w:val="00101AC5"/>
    <w:rsid w:val="001034A9"/>
    <w:rsid w:val="0012009A"/>
    <w:rsid w:val="001303FF"/>
    <w:rsid w:val="00131835"/>
    <w:rsid w:val="00137BD8"/>
    <w:rsid w:val="0017114D"/>
    <w:rsid w:val="001851B6"/>
    <w:rsid w:val="001A7AE2"/>
    <w:rsid w:val="001B2392"/>
    <w:rsid w:val="001B7CB3"/>
    <w:rsid w:val="001D0FA6"/>
    <w:rsid w:val="001F3F10"/>
    <w:rsid w:val="00206837"/>
    <w:rsid w:val="00227A17"/>
    <w:rsid w:val="002318AD"/>
    <w:rsid w:val="00245B9F"/>
    <w:rsid w:val="00262962"/>
    <w:rsid w:val="00265803"/>
    <w:rsid w:val="00270039"/>
    <w:rsid w:val="00270C5A"/>
    <w:rsid w:val="00270EF0"/>
    <w:rsid w:val="00275B66"/>
    <w:rsid w:val="00292BC3"/>
    <w:rsid w:val="002A183C"/>
    <w:rsid w:val="002B7539"/>
    <w:rsid w:val="002D7260"/>
    <w:rsid w:val="002D7DD8"/>
    <w:rsid w:val="002E2389"/>
    <w:rsid w:val="002F1AC4"/>
    <w:rsid w:val="00320711"/>
    <w:rsid w:val="003321B6"/>
    <w:rsid w:val="003376DD"/>
    <w:rsid w:val="00347FF7"/>
    <w:rsid w:val="0036690D"/>
    <w:rsid w:val="00395CD7"/>
    <w:rsid w:val="003979E1"/>
    <w:rsid w:val="003B119D"/>
    <w:rsid w:val="003C3A0A"/>
    <w:rsid w:val="00411E6E"/>
    <w:rsid w:val="00426700"/>
    <w:rsid w:val="0043558A"/>
    <w:rsid w:val="00435E87"/>
    <w:rsid w:val="0044570E"/>
    <w:rsid w:val="0048138D"/>
    <w:rsid w:val="004C3B06"/>
    <w:rsid w:val="004D4EAD"/>
    <w:rsid w:val="004F7DC1"/>
    <w:rsid w:val="00501CAC"/>
    <w:rsid w:val="00503239"/>
    <w:rsid w:val="0057161B"/>
    <w:rsid w:val="00573912"/>
    <w:rsid w:val="005B156C"/>
    <w:rsid w:val="005C74E7"/>
    <w:rsid w:val="005E2579"/>
    <w:rsid w:val="005E3CB0"/>
    <w:rsid w:val="005F636A"/>
    <w:rsid w:val="00621906"/>
    <w:rsid w:val="0062759F"/>
    <w:rsid w:val="006324F9"/>
    <w:rsid w:val="00682A42"/>
    <w:rsid w:val="006A1D3A"/>
    <w:rsid w:val="007152D2"/>
    <w:rsid w:val="00727B1F"/>
    <w:rsid w:val="00777883"/>
    <w:rsid w:val="00783AB7"/>
    <w:rsid w:val="007A4494"/>
    <w:rsid w:val="007A6F7F"/>
    <w:rsid w:val="007D374B"/>
    <w:rsid w:val="00855EE8"/>
    <w:rsid w:val="0087461F"/>
    <w:rsid w:val="008E342C"/>
    <w:rsid w:val="009B582A"/>
    <w:rsid w:val="00A14A2D"/>
    <w:rsid w:val="00A2702D"/>
    <w:rsid w:val="00A34387"/>
    <w:rsid w:val="00A4065C"/>
    <w:rsid w:val="00A75363"/>
    <w:rsid w:val="00A9013D"/>
    <w:rsid w:val="00AA06DB"/>
    <w:rsid w:val="00AD5D66"/>
    <w:rsid w:val="00B2687A"/>
    <w:rsid w:val="00B27088"/>
    <w:rsid w:val="00B44403"/>
    <w:rsid w:val="00B67561"/>
    <w:rsid w:val="00B97A6B"/>
    <w:rsid w:val="00BC54BD"/>
    <w:rsid w:val="00BD5161"/>
    <w:rsid w:val="00C237E7"/>
    <w:rsid w:val="00C34285"/>
    <w:rsid w:val="00C74293"/>
    <w:rsid w:val="00C75BD0"/>
    <w:rsid w:val="00C81D3B"/>
    <w:rsid w:val="00CC40E2"/>
    <w:rsid w:val="00CC4D3E"/>
    <w:rsid w:val="00CC5097"/>
    <w:rsid w:val="00D16C21"/>
    <w:rsid w:val="00D2762A"/>
    <w:rsid w:val="00D46468"/>
    <w:rsid w:val="00D46C5D"/>
    <w:rsid w:val="00DA53DF"/>
    <w:rsid w:val="00DB4B4A"/>
    <w:rsid w:val="00DC50E1"/>
    <w:rsid w:val="00DE3064"/>
    <w:rsid w:val="00DF3766"/>
    <w:rsid w:val="00E0543D"/>
    <w:rsid w:val="00E246DD"/>
    <w:rsid w:val="00E31BC5"/>
    <w:rsid w:val="00E35029"/>
    <w:rsid w:val="00E64B08"/>
    <w:rsid w:val="00E76D83"/>
    <w:rsid w:val="00EC6713"/>
    <w:rsid w:val="00F25118"/>
    <w:rsid w:val="00F260B5"/>
    <w:rsid w:val="00F31566"/>
    <w:rsid w:val="00F37BCF"/>
    <w:rsid w:val="00F51681"/>
    <w:rsid w:val="00F54709"/>
    <w:rsid w:val="00F55A95"/>
    <w:rsid w:val="00F663E0"/>
    <w:rsid w:val="00F84341"/>
    <w:rsid w:val="00FA3243"/>
    <w:rsid w:val="00FA6270"/>
    <w:rsid w:val="00FB2225"/>
    <w:rsid w:val="00FC4F26"/>
    <w:rsid w:val="00FD78B6"/>
    <w:rsid w:val="00FF02EB"/>
    <w:rsid w:val="00FF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437E3A"/>
  <w15:docId w15:val="{D5CAF813-B459-40FC-BA01-EFF5C49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A6B"/>
    <w:pPr>
      <w:ind w:left="720"/>
      <w:contextualSpacing/>
    </w:pPr>
  </w:style>
  <w:style w:type="paragraph" w:styleId="Header">
    <w:name w:val="header"/>
    <w:basedOn w:val="Normal"/>
    <w:link w:val="HeaderChar"/>
    <w:uiPriority w:val="99"/>
    <w:unhideWhenUsed/>
    <w:rsid w:val="00D16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C21"/>
  </w:style>
  <w:style w:type="paragraph" w:styleId="Footer">
    <w:name w:val="footer"/>
    <w:basedOn w:val="Normal"/>
    <w:link w:val="FooterChar"/>
    <w:uiPriority w:val="99"/>
    <w:unhideWhenUsed/>
    <w:rsid w:val="00D16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21"/>
  </w:style>
  <w:style w:type="paragraph" w:styleId="BalloonText">
    <w:name w:val="Balloon Text"/>
    <w:basedOn w:val="Normal"/>
    <w:link w:val="BalloonTextChar"/>
    <w:uiPriority w:val="99"/>
    <w:semiHidden/>
    <w:unhideWhenUsed/>
    <w:rsid w:val="0027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EF0"/>
    <w:rPr>
      <w:rFonts w:ascii="Segoe UI" w:hAnsi="Segoe UI" w:cs="Segoe UI"/>
      <w:sz w:val="18"/>
      <w:szCs w:val="18"/>
    </w:rPr>
  </w:style>
  <w:style w:type="paragraph" w:styleId="FootnoteText">
    <w:name w:val="footnote text"/>
    <w:basedOn w:val="Normal"/>
    <w:link w:val="FootnoteTextChar"/>
    <w:uiPriority w:val="99"/>
    <w:semiHidden/>
    <w:unhideWhenUsed/>
    <w:rsid w:val="00040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A6A"/>
    <w:rPr>
      <w:sz w:val="20"/>
      <w:szCs w:val="20"/>
    </w:rPr>
  </w:style>
  <w:style w:type="character" w:styleId="FootnoteReference">
    <w:name w:val="footnote reference"/>
    <w:basedOn w:val="DefaultParagraphFont"/>
    <w:uiPriority w:val="99"/>
    <w:semiHidden/>
    <w:unhideWhenUsed/>
    <w:rsid w:val="00040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8F93B8777C7349843C1EC6C1A45195" ma:contentTypeVersion="1" ma:contentTypeDescription="Create a new document." ma:contentTypeScope="" ma:versionID="f56c6bb82d8c503bf915f16b4be82f36">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BCDF0-F3D7-47E2-A7B9-52BFF4BAA675}">
  <ds:schemaRefs>
    <ds:schemaRef ds:uri="http://schemas.openxmlformats.org/officeDocument/2006/bibliography"/>
  </ds:schemaRefs>
</ds:datastoreItem>
</file>

<file path=customXml/itemProps2.xml><?xml version="1.0" encoding="utf-8"?>
<ds:datastoreItem xmlns:ds="http://schemas.openxmlformats.org/officeDocument/2006/customXml" ds:itemID="{29F73FA9-0EFF-4E84-A9DA-A31D32766AA8}"/>
</file>

<file path=customXml/itemProps3.xml><?xml version="1.0" encoding="utf-8"?>
<ds:datastoreItem xmlns:ds="http://schemas.openxmlformats.org/officeDocument/2006/customXml" ds:itemID="{062313C1-E340-4274-B11F-0E6F10EA852F}"/>
</file>

<file path=customXml/itemProps4.xml><?xml version="1.0" encoding="utf-8"?>
<ds:datastoreItem xmlns:ds="http://schemas.openxmlformats.org/officeDocument/2006/customXml" ds:itemID="{8471CD44-0362-4EB2-BCEF-5E81C80F1368}"/>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4</DocSecurity>
  <PresentationFormat>15|.DOCX</PresentationFormat>
  <Lines>18</Lines>
  <Paragraphs>5</Paragraphs>
  <ScaleCrop>false</ScaleCrop>
  <HeadingPairs>
    <vt:vector size="2" baseType="variant">
      <vt:variant>
        <vt:lpstr>Title</vt:lpstr>
      </vt:variant>
      <vt:variant>
        <vt:i4>1</vt:i4>
      </vt:variant>
    </vt:vector>
  </HeadingPairs>
  <TitlesOfParts>
    <vt:vector size="1" baseType="lpstr">
      <vt:lpstr>Summary of Request for Health Affairs Committee To Certify Compliance with the CIA for Second Reporting Year (00184364-3).DOCX</vt:lpstr>
    </vt:vector>
  </TitlesOfParts>
  <Company>Division of IT - University of Missouri</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Request for Health Affairs Committee To Certify Compliance with the CIA for Fourth Reporting Year - 2020 (00436475).DOCX</dc:title>
  <dc:subject>00436475-1</dc:subject>
  <dc:creator>Tom Richards</dc:creator>
  <cp:lastModifiedBy>Harmon, Cindy S. (Curators)</cp:lastModifiedBy>
  <cp:revision>2</cp:revision>
  <cp:lastPrinted>2016-05-23T20:58:00Z</cp:lastPrinted>
  <dcterms:created xsi:type="dcterms:W3CDTF">2021-08-18T19:56:00Z</dcterms:created>
  <dcterms:modified xsi:type="dcterms:W3CDTF">2021-08-18T19:56:00Z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0x010100FF8F93B8777C7349843C1EC6C1A45195</vt:lpwstr>
  </property>
</Properties>
</file>